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37C3A" w:rsidRDefault="00A34008">
      <w:pPr>
        <w:spacing w:after="0" w:line="240" w:lineRule="auto"/>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The design of new cities starts with green infrastructure</w:t>
      </w:r>
    </w:p>
    <w:p w14:paraId="00000002" w14:textId="77777777" w:rsidR="00E37C3A" w:rsidRDefault="00A340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From apps to remote sensing to crowdfunding to big data. These new technologies support forests, inside and outside of cities. </w:t>
      </w:r>
    </w:p>
    <w:p w14:paraId="00000003" w14:textId="77777777" w:rsidR="00E37C3A" w:rsidRDefault="00E37C3A">
      <w:pPr>
        <w:spacing w:after="0" w:line="240" w:lineRule="auto"/>
        <w:jc w:val="both"/>
        <w:rPr>
          <w:rFonts w:ascii="Times New Roman" w:eastAsia="Times New Roman" w:hAnsi="Times New Roman" w:cs="Times New Roman"/>
        </w:rPr>
      </w:pPr>
    </w:p>
    <w:p w14:paraId="00000004" w14:textId="77777777" w:rsidR="00E37C3A" w:rsidRDefault="00A340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Alessandra Viola interviewed Nadine Galle, Co-Founder &amp; CEO of Green City Watch and PhD Candidate (Connecting Nature) at the Wo</w:t>
      </w:r>
      <w:r>
        <w:rPr>
          <w:rFonts w:ascii="Times New Roman" w:eastAsia="Times New Roman" w:hAnsi="Times New Roman" w:cs="Times New Roman"/>
          <w:sz w:val="20"/>
          <w:szCs w:val="20"/>
        </w:rPr>
        <w:t>rld Forum on Urban Forests (November 28th – December 1st, 2018, Mantua, Italy)</w:t>
      </w:r>
    </w:p>
    <w:p w14:paraId="00000005" w14:textId="77777777" w:rsidR="00E37C3A" w:rsidRDefault="00E37C3A">
      <w:pPr>
        <w:spacing w:after="0" w:line="240" w:lineRule="auto"/>
        <w:jc w:val="both"/>
        <w:rPr>
          <w:rFonts w:ascii="Times New Roman" w:eastAsia="Times New Roman" w:hAnsi="Times New Roman" w:cs="Times New Roman"/>
        </w:rPr>
      </w:pPr>
    </w:p>
    <w:p w14:paraId="00000006" w14:textId="77777777" w:rsidR="00E37C3A" w:rsidRDefault="00E37C3A">
      <w:pPr>
        <w:spacing w:after="0" w:line="240" w:lineRule="auto"/>
        <w:jc w:val="both"/>
        <w:rPr>
          <w:rFonts w:ascii="Times New Roman" w:eastAsia="Times New Roman" w:hAnsi="Times New Roman" w:cs="Times New Roman"/>
        </w:rPr>
      </w:pPr>
    </w:p>
    <w:p w14:paraId="00000007" w14:textId="77777777" w:rsidR="00E37C3A" w:rsidRDefault="00A340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Citizens science and apps, remote sensing, crowdfunding, big data and new technologies support urban forests, inside and outside of cities. The opportunity to reflect on techn</w:t>
      </w:r>
      <w:r>
        <w:rPr>
          <w:rFonts w:ascii="Times New Roman" w:eastAsia="Times New Roman" w:hAnsi="Times New Roman" w:cs="Times New Roman"/>
        </w:rPr>
        <w:t>ology’s role comes from the World Forum on Urban Forests promoted by FAO and organized by the Municipality of Mantua with the Polytech of Milan and the Italian Company for forestry and forest ecology.</w:t>
      </w:r>
    </w:p>
    <w:p w14:paraId="00000008" w14:textId="77777777" w:rsidR="00E37C3A" w:rsidRDefault="00E37C3A">
      <w:pPr>
        <w:spacing w:after="0" w:line="240" w:lineRule="auto"/>
        <w:jc w:val="both"/>
        <w:rPr>
          <w:rFonts w:ascii="Times New Roman" w:eastAsia="Times New Roman" w:hAnsi="Times New Roman" w:cs="Times New Roman"/>
        </w:rPr>
      </w:pPr>
    </w:p>
    <w:p w14:paraId="00000009" w14:textId="77777777" w:rsidR="00E37C3A" w:rsidRDefault="00A340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Forests are fundamental to urban ecosystems. They filt</w:t>
      </w:r>
      <w:r>
        <w:rPr>
          <w:rFonts w:ascii="Times New Roman" w:eastAsia="Times New Roman" w:hAnsi="Times New Roman" w:cs="Times New Roman"/>
        </w:rPr>
        <w:t>er out air and water, capture and store CO</w:t>
      </w:r>
      <w:r>
        <w:rPr>
          <w:rFonts w:ascii="Times New Roman" w:eastAsia="Times New Roman" w:hAnsi="Times New Roman" w:cs="Times New Roman"/>
          <w:vertAlign w:val="subscript"/>
        </w:rPr>
        <w:t>2</w:t>
      </w:r>
      <w:r>
        <w:rPr>
          <w:rFonts w:ascii="Times New Roman" w:eastAsia="Times New Roman" w:hAnsi="Times New Roman" w:cs="Times New Roman"/>
        </w:rPr>
        <w:t>, provide wood and habitats for animals. Additional advantages include helping citizens’ well-being, contributing to making neighbourhoods more liveable, and make areas less vulnerable to extreme climate events su</w:t>
      </w:r>
      <w:r>
        <w:rPr>
          <w:rFonts w:ascii="Times New Roman" w:eastAsia="Times New Roman" w:hAnsi="Times New Roman" w:cs="Times New Roman"/>
        </w:rPr>
        <w:t>ch as flooding and heat waves.</w:t>
      </w:r>
    </w:p>
    <w:p w14:paraId="0000000A" w14:textId="77777777" w:rsidR="00E37C3A" w:rsidRDefault="00A340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0B" w14:textId="77777777" w:rsidR="00E37C3A" w:rsidRDefault="00A340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Forests are so beautiful, and this is both good and bad news because they cover one third of Italian soil.  The </w:t>
      </w:r>
      <w:proofErr w:type="spellStart"/>
      <w:r>
        <w:rPr>
          <w:rFonts w:ascii="Times New Roman" w:eastAsia="Times New Roman" w:hAnsi="Times New Roman" w:cs="Times New Roman"/>
        </w:rPr>
        <w:t>Vaia</w:t>
      </w:r>
      <w:proofErr w:type="spellEnd"/>
      <w:r>
        <w:rPr>
          <w:rFonts w:ascii="Times New Roman" w:eastAsia="Times New Roman" w:hAnsi="Times New Roman" w:cs="Times New Roman"/>
        </w:rPr>
        <w:t xml:space="preserve"> storm wiped out about 8 million cubic meters of trees from the Veneto forests (the worst affected region) </w:t>
      </w:r>
      <w:r>
        <w:rPr>
          <w:rFonts w:ascii="Times New Roman" w:eastAsia="Times New Roman" w:hAnsi="Times New Roman" w:cs="Times New Roman"/>
        </w:rPr>
        <w:t xml:space="preserve">and </w:t>
      </w:r>
      <w:proofErr w:type="spellStart"/>
      <w:r>
        <w:rPr>
          <w:rFonts w:ascii="Times New Roman" w:eastAsia="Times New Roman" w:hAnsi="Times New Roman" w:cs="Times New Roman"/>
        </w:rPr>
        <w:t>Lombardia</w:t>
      </w:r>
      <w:proofErr w:type="spellEnd"/>
      <w:r>
        <w:rPr>
          <w:rFonts w:ascii="Times New Roman" w:eastAsia="Times New Roman" w:hAnsi="Times New Roman" w:cs="Times New Roman"/>
        </w:rPr>
        <w:t xml:space="preserve">, Piemonte, Trentino and Friuli-Venezia Giulia regions. </w:t>
      </w:r>
    </w:p>
    <w:p w14:paraId="0000000C" w14:textId="77777777" w:rsidR="00E37C3A" w:rsidRDefault="00E37C3A">
      <w:pPr>
        <w:spacing w:after="0" w:line="240" w:lineRule="auto"/>
        <w:jc w:val="both"/>
        <w:rPr>
          <w:rFonts w:ascii="Times New Roman" w:eastAsia="Times New Roman" w:hAnsi="Times New Roman" w:cs="Times New Roman"/>
        </w:rPr>
      </w:pPr>
    </w:p>
    <w:p w14:paraId="0000000D" w14:textId="0C41244D" w:rsidR="00E37C3A" w:rsidRDefault="00A340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Forests play a </w:t>
      </w:r>
      <w:bookmarkStart w:id="0" w:name="_GoBack"/>
      <w:bookmarkEnd w:id="0"/>
      <w:r>
        <w:rPr>
          <w:rFonts w:ascii="Times New Roman" w:eastAsia="Times New Roman" w:hAnsi="Times New Roman" w:cs="Times New Roman"/>
        </w:rPr>
        <w:t>necessary role in cities. “We need forests to face the extreme climate events we meet” says Nadine Galle, urban ecologist and co-founder of Green City watch – a universi</w:t>
      </w:r>
      <w:r>
        <w:rPr>
          <w:rFonts w:ascii="Times New Roman" w:eastAsia="Times New Roman" w:hAnsi="Times New Roman" w:cs="Times New Roman"/>
        </w:rPr>
        <w:t>ty spin-off – dealing with big data and urban green areas important for supporting public administrations in monitoring existing and designing new places. Trees assist in mitigating urban heat effects that periodically come by absorbing rain water and avoi</w:t>
      </w:r>
      <w:r>
        <w:rPr>
          <w:rFonts w:ascii="Times New Roman" w:eastAsia="Times New Roman" w:hAnsi="Times New Roman" w:cs="Times New Roman"/>
        </w:rPr>
        <w:t>ding flooding. Furthermore, trees filter air and create positive effects on both psychological and physical health: their presence has effects on obesity rates, depression, and anxiety.</w:t>
      </w:r>
    </w:p>
    <w:p w14:paraId="0000000E" w14:textId="77777777" w:rsidR="00E37C3A" w:rsidRDefault="00E37C3A">
      <w:pPr>
        <w:spacing w:after="0" w:line="240" w:lineRule="auto"/>
        <w:jc w:val="both"/>
        <w:rPr>
          <w:rFonts w:ascii="Times New Roman" w:eastAsia="Times New Roman" w:hAnsi="Times New Roman" w:cs="Times New Roman"/>
        </w:rPr>
      </w:pPr>
    </w:p>
    <w:p w14:paraId="0000000F" w14:textId="77777777" w:rsidR="00E37C3A" w:rsidRDefault="00A340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According to the World Health Organization, each citizen should have </w:t>
      </w:r>
      <w:r>
        <w:rPr>
          <w:rFonts w:ascii="Times New Roman" w:eastAsia="Times New Roman" w:hAnsi="Times New Roman" w:cs="Times New Roman"/>
        </w:rPr>
        <w:t>at least 9 square metres of green at their disposal.  While a citizen in Vienna has 120 square metres, a citizen in Tokyo has just 20 square centimetres. “The mere existence of a park is not the guarantee of available space” – continues Galle – “and for th</w:t>
      </w:r>
      <w:r>
        <w:rPr>
          <w:rFonts w:ascii="Times New Roman" w:eastAsia="Times New Roman" w:hAnsi="Times New Roman" w:cs="Times New Roman"/>
        </w:rPr>
        <w:t xml:space="preserve">is reason we have launched the Green City Watch Index, in which several algorithm </w:t>
      </w:r>
      <w:proofErr w:type="spellStart"/>
      <w:r>
        <w:rPr>
          <w:rFonts w:ascii="Times New Roman" w:eastAsia="Times New Roman" w:hAnsi="Times New Roman" w:cs="Times New Roman"/>
        </w:rPr>
        <w:t>analyzes</w:t>
      </w:r>
      <w:proofErr w:type="spellEnd"/>
      <w:r>
        <w:rPr>
          <w:rFonts w:ascii="Times New Roman" w:eastAsia="Times New Roman" w:hAnsi="Times New Roman" w:cs="Times New Roman"/>
        </w:rPr>
        <w:t xml:space="preserve"> a series of parameters giving an objective measure of the urban green space quality. We have a large amount of information: big data comes from high resolution satel</w:t>
      </w:r>
      <w:r>
        <w:rPr>
          <w:rFonts w:ascii="Times New Roman" w:eastAsia="Times New Roman" w:hAnsi="Times New Roman" w:cs="Times New Roman"/>
        </w:rPr>
        <w:t xml:space="preserve">lite imagery, multispectral pictures and from social media, apps for fitness, smartphones and apps for leisure. Thanks to their data, people talk about their preferences and how they wish to improve the green areas. We have learned to listen to them”. </w:t>
      </w:r>
    </w:p>
    <w:p w14:paraId="00000010" w14:textId="77777777" w:rsidR="00E37C3A" w:rsidRDefault="00E37C3A">
      <w:pPr>
        <w:spacing w:after="0" w:line="240" w:lineRule="auto"/>
        <w:jc w:val="both"/>
        <w:rPr>
          <w:rFonts w:ascii="Times New Roman" w:eastAsia="Times New Roman" w:hAnsi="Times New Roman" w:cs="Times New Roman"/>
        </w:rPr>
      </w:pPr>
    </w:p>
    <w:p w14:paraId="00000011" w14:textId="77777777" w:rsidR="00E37C3A" w:rsidRDefault="00A3400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w:t>
      </w:r>
      <w:r>
        <w:rPr>
          <w:rFonts w:ascii="Times New Roman" w:eastAsia="Times New Roman" w:hAnsi="Times New Roman" w:cs="Times New Roman"/>
        </w:rPr>
        <w:t xml:space="preserve"> Italy, anyone can listen to forests. “They cover 37% of the Italian soil, and they are the first renewable energy source of the country” – says Davide </w:t>
      </w:r>
      <w:proofErr w:type="spellStart"/>
      <w:r>
        <w:rPr>
          <w:rFonts w:ascii="Times New Roman" w:eastAsia="Times New Roman" w:hAnsi="Times New Roman" w:cs="Times New Roman"/>
        </w:rPr>
        <w:t>Pettenella</w:t>
      </w:r>
      <w:proofErr w:type="spellEnd"/>
      <w:r>
        <w:rPr>
          <w:rFonts w:ascii="Times New Roman" w:eastAsia="Times New Roman" w:hAnsi="Times New Roman" w:cs="Times New Roman"/>
        </w:rPr>
        <w:t>, professor in Economy and forest policy of the University of Padua – “According to the latest</w:t>
      </w:r>
      <w:r>
        <w:rPr>
          <w:rFonts w:ascii="Times New Roman" w:eastAsia="Times New Roman" w:hAnsi="Times New Roman" w:cs="Times New Roman"/>
        </w:rPr>
        <w:t xml:space="preserve"> findings, in Italy forests cover 11,8 million hectares: we have a woody coefficient relationship between wooden and non-wooden territory higher than France, Great Britain and Germany. We are a forest-based country, and nobody knows it, because the informa</w:t>
      </w:r>
      <w:r>
        <w:rPr>
          <w:rFonts w:ascii="Times New Roman" w:eastAsia="Times New Roman" w:hAnsi="Times New Roman" w:cs="Times New Roman"/>
        </w:rPr>
        <w:t xml:space="preserve">tion is decreasing. </w:t>
      </w:r>
    </w:p>
    <w:p w14:paraId="00000012" w14:textId="77777777" w:rsidR="00E37C3A" w:rsidRDefault="00E37C3A">
      <w:pPr>
        <w:spacing w:after="0" w:line="240" w:lineRule="auto"/>
        <w:jc w:val="both"/>
        <w:rPr>
          <w:rFonts w:ascii="Times New Roman" w:eastAsia="Times New Roman" w:hAnsi="Times New Roman" w:cs="Times New Roman"/>
        </w:rPr>
      </w:pPr>
    </w:p>
    <w:p w14:paraId="00000013" w14:textId="77777777" w:rsidR="00E37C3A" w:rsidRDefault="00A34008">
      <w:pPr>
        <w:spacing w:after="0" w:line="240" w:lineRule="auto"/>
        <w:jc w:val="both"/>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Even in the most complete publication of ISTAT (the Italian Institute of Statistics), with a significant amount of data, the information about the forest surface is lacking. How is it possible to plan in this way?”. It is fundamental </w:t>
      </w:r>
      <w:r>
        <w:rPr>
          <w:rFonts w:ascii="Times New Roman" w:eastAsia="Times New Roman" w:hAnsi="Times New Roman" w:cs="Times New Roman"/>
        </w:rPr>
        <w:t>to have complete and proper information about forests to plan maintenance and to tackle emergencies. “Europe is familiar with disastrous events. In 2018, German, Austrian and Polish forests had damages of 51 million cubic meters, against our forests of 8 m</w:t>
      </w:r>
      <w:r>
        <w:rPr>
          <w:rFonts w:ascii="Times New Roman" w:eastAsia="Times New Roman" w:hAnsi="Times New Roman" w:cs="Times New Roman"/>
        </w:rPr>
        <w:t>illion. Other countries do not consider these events as exceptional. In Italy, the problem is the lack of preparation. Much of the fine wood on the ground will not be transformed but burned, left in the woods, or used as chipboard. The new technologies can</w:t>
      </w:r>
      <w:r>
        <w:rPr>
          <w:rFonts w:ascii="Times New Roman" w:eastAsia="Times New Roman" w:hAnsi="Times New Roman" w:cs="Times New Roman"/>
        </w:rPr>
        <w:t xml:space="preserve"> provide an effective aid for the monitoring of the surfaces, of the cuts, to identify the state of health of the woods and infrastructures, to study the damaged areas and follow the evolution of the fires, to estimate the </w:t>
      </w:r>
      <w:r>
        <w:rPr>
          <w:rFonts w:ascii="Times New Roman" w:eastAsia="Times New Roman" w:hAnsi="Times New Roman" w:cs="Times New Roman"/>
        </w:rPr>
        <w:lastRenderedPageBreak/>
        <w:t xml:space="preserve">distance of the woods, the stock </w:t>
      </w:r>
      <w:r>
        <w:rPr>
          <w:rFonts w:ascii="Times New Roman" w:eastAsia="Times New Roman" w:hAnsi="Times New Roman" w:cs="Times New Roman"/>
        </w:rPr>
        <w:t xml:space="preserve">of timber but also for example the amount of CO2 fixed by the trees. The woods are precious, but we manage them poorly”. </w:t>
      </w:r>
    </w:p>
    <w:p w14:paraId="00000014" w14:textId="77777777" w:rsidR="00E37C3A" w:rsidRDefault="00E37C3A">
      <w:pPr>
        <w:rPr>
          <w:rFonts w:ascii="Times New Roman" w:eastAsia="Times New Roman" w:hAnsi="Times New Roman" w:cs="Times New Roman"/>
        </w:rPr>
      </w:pPr>
    </w:p>
    <w:sectPr w:rsidR="00E37C3A">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37C3A"/>
    <w:rsid w:val="008D7A0C"/>
    <w:rsid w:val="00A34008"/>
    <w:rsid w:val="00E37C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A021"/>
  <w15:docId w15:val="{23BB4FE3-8A7B-4DF8-87FF-A3CD416B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Cooper</cp:lastModifiedBy>
  <cp:revision>2</cp:revision>
  <dcterms:created xsi:type="dcterms:W3CDTF">2019-03-29T12:16:00Z</dcterms:created>
  <dcterms:modified xsi:type="dcterms:W3CDTF">2019-03-29T12:16:00Z</dcterms:modified>
</cp:coreProperties>
</file>